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533B" w14:textId="77777777" w:rsidR="00AF0FDA" w:rsidRPr="00F75FE8" w:rsidRDefault="00A72DDB" w:rsidP="00AF0FDA">
      <w:pPr>
        <w:jc w:val="center"/>
        <w:rPr>
          <w:rFonts w:eastAsia="Calibri"/>
          <w:sz w:val="28"/>
          <w:szCs w:val="28"/>
          <w:lang w:eastAsia="en-US"/>
        </w:rPr>
      </w:pPr>
      <w:r w:rsidRPr="00C30280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60211FE2" wp14:editId="4774A954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D666" w14:textId="77777777" w:rsidR="00AF0FDA" w:rsidRPr="00F75FE8" w:rsidRDefault="00AF0FDA" w:rsidP="00AF0FDA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59C2EA55" w14:textId="77777777" w:rsidR="00AF0FDA" w:rsidRPr="00F75FE8" w:rsidRDefault="00AF0FDA" w:rsidP="00AF0FDA">
      <w:pPr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>
        <w:rPr>
          <w:rFonts w:eastAsia="Calibri"/>
          <w:sz w:val="28"/>
          <w:szCs w:val="28"/>
          <w:lang w:eastAsia="en-US"/>
        </w:rPr>
        <w:t>7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04</w:t>
      </w:r>
      <w:r w:rsidRPr="00F75FE8">
        <w:rPr>
          <w:rFonts w:eastAsia="Calibri"/>
          <w:sz w:val="28"/>
          <w:szCs w:val="28"/>
          <w:lang w:eastAsia="en-US"/>
        </w:rPr>
        <w:t>.39</w:t>
      </w:r>
      <w:r>
        <w:rPr>
          <w:rFonts w:eastAsia="Calibri"/>
          <w:sz w:val="28"/>
          <w:szCs w:val="28"/>
          <w:lang w:eastAsia="en-US"/>
        </w:rPr>
        <w:t>9</w:t>
      </w:r>
    </w:p>
    <w:p w14:paraId="25A4B292" w14:textId="77777777" w:rsidR="006508DD" w:rsidRPr="00CF0018" w:rsidRDefault="006508DD" w:rsidP="006508DD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i/>
          <w:sz w:val="28"/>
          <w:szCs w:val="28"/>
        </w:rPr>
      </w:pPr>
    </w:p>
    <w:p w14:paraId="3A634FE6" w14:textId="77777777" w:rsidR="00E13F40" w:rsidRPr="00CF0018" w:rsidRDefault="006508DD" w:rsidP="00E13F40">
      <w:pPr>
        <w:spacing w:line="228" w:lineRule="auto"/>
        <w:ind w:right="-2"/>
        <w:jc w:val="center"/>
        <w:rPr>
          <w:b/>
          <w:sz w:val="28"/>
          <w:szCs w:val="28"/>
        </w:rPr>
      </w:pPr>
      <w:r w:rsidRPr="00CF0018">
        <w:rPr>
          <w:b/>
          <w:sz w:val="28"/>
          <w:szCs w:val="28"/>
        </w:rPr>
        <w:t xml:space="preserve">Об утверждении Регламента реализации отдельного полномочия </w:t>
      </w:r>
    </w:p>
    <w:p w14:paraId="0EFD01A0" w14:textId="77777777" w:rsidR="00E13F40" w:rsidRPr="00CF0018" w:rsidRDefault="006508DD" w:rsidP="00E13F40">
      <w:pPr>
        <w:spacing w:line="228" w:lineRule="auto"/>
        <w:ind w:right="-2"/>
        <w:jc w:val="center"/>
        <w:rPr>
          <w:b/>
          <w:sz w:val="28"/>
          <w:szCs w:val="28"/>
        </w:rPr>
      </w:pPr>
      <w:r w:rsidRPr="00CF0018">
        <w:rPr>
          <w:b/>
          <w:sz w:val="28"/>
          <w:szCs w:val="28"/>
        </w:rPr>
        <w:t xml:space="preserve">города Москвы в сфере социально-экономического развития </w:t>
      </w:r>
    </w:p>
    <w:p w14:paraId="1B340D27" w14:textId="77777777" w:rsidR="006508DD" w:rsidRPr="00CF0018" w:rsidRDefault="009F23B9" w:rsidP="00E13F40">
      <w:pPr>
        <w:spacing w:line="228" w:lineRule="auto"/>
        <w:ind w:right="-2"/>
        <w:jc w:val="center"/>
        <w:rPr>
          <w:b/>
          <w:sz w:val="28"/>
          <w:szCs w:val="28"/>
        </w:rPr>
      </w:pPr>
      <w:r w:rsidRPr="00CF0018">
        <w:rPr>
          <w:b/>
          <w:sz w:val="28"/>
          <w:szCs w:val="28"/>
        </w:rPr>
        <w:t xml:space="preserve">Пресненского района </w:t>
      </w:r>
      <w:r w:rsidR="006508DD" w:rsidRPr="00CF0018">
        <w:rPr>
          <w:b/>
          <w:sz w:val="28"/>
          <w:szCs w:val="28"/>
        </w:rPr>
        <w:t>города Москвы</w:t>
      </w:r>
    </w:p>
    <w:p w14:paraId="36E94339" w14:textId="77777777" w:rsidR="006508DD" w:rsidRPr="00CF0018" w:rsidRDefault="006508DD" w:rsidP="006508DD">
      <w:pPr>
        <w:pStyle w:val="a3"/>
        <w:spacing w:line="228" w:lineRule="auto"/>
        <w:ind w:firstLine="700"/>
      </w:pPr>
    </w:p>
    <w:p w14:paraId="2DC4A212" w14:textId="77777777" w:rsidR="00E13F40" w:rsidRPr="00CF0018" w:rsidRDefault="006508DD" w:rsidP="006508DD">
      <w:pPr>
        <w:pStyle w:val="a3"/>
        <w:spacing w:line="228" w:lineRule="auto"/>
        <w:ind w:firstLine="700"/>
      </w:pPr>
      <w:r w:rsidRPr="00CF0018">
        <w:t xml:space="preserve">В соответствии с частью 6 статьи 1, частью 14 статьи 3 Закона города 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 14 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 13 сентября 2012 года № 484-ПП «О дополнительных мероприятиях по социально-экономическому развитию районов города Москвы» </w:t>
      </w:r>
    </w:p>
    <w:p w14:paraId="6B8A6780" w14:textId="77777777" w:rsidR="00E13F40" w:rsidRPr="00CF0018" w:rsidRDefault="00E13F40" w:rsidP="006508DD">
      <w:pPr>
        <w:pStyle w:val="a3"/>
        <w:spacing w:line="228" w:lineRule="auto"/>
        <w:ind w:firstLine="700"/>
      </w:pPr>
    </w:p>
    <w:p w14:paraId="37B186F9" w14:textId="77777777" w:rsidR="00E13F40" w:rsidRPr="00CF0018" w:rsidRDefault="00E13F40" w:rsidP="00E13F40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F001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3093C078" w14:textId="77777777" w:rsidR="00E13F40" w:rsidRPr="00CF0018" w:rsidRDefault="00E13F40" w:rsidP="00E13F40">
      <w:pPr>
        <w:pStyle w:val="ConsPlusTitle"/>
        <w:numPr>
          <w:ilvl w:val="0"/>
          <w:numId w:val="1"/>
        </w:numPr>
        <w:ind w:left="709" w:hanging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CF0018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Утвердить Регламент реализации отдельного полномочия города Москвы в сфере социально-экономического развития Пресненского района города Москвы согласно приложению к настоящему решению.</w:t>
      </w:r>
    </w:p>
    <w:p w14:paraId="2F4B9668" w14:textId="77777777" w:rsidR="00E13F40" w:rsidRPr="00CF0018" w:rsidRDefault="00E13F40" w:rsidP="00E13F40">
      <w:pPr>
        <w:pStyle w:val="a3"/>
        <w:numPr>
          <w:ilvl w:val="0"/>
          <w:numId w:val="1"/>
        </w:numPr>
        <w:spacing w:line="228" w:lineRule="auto"/>
        <w:ind w:left="709" w:hanging="709"/>
      </w:pPr>
      <w:r w:rsidRPr="00CF0018">
        <w:t xml:space="preserve">Направить настоящее решение в Департамент территориальных органов исполнительной власти города Москвы, префектуру </w:t>
      </w:r>
      <w:r w:rsidR="00764EEF" w:rsidRPr="00CF0018">
        <w:t xml:space="preserve">Центрального </w:t>
      </w:r>
      <w:r w:rsidRPr="00CF0018">
        <w:t xml:space="preserve">административного округа города Москвы и управу </w:t>
      </w:r>
      <w:r w:rsidR="00764EEF" w:rsidRPr="00CF0018">
        <w:t xml:space="preserve">Пресненского </w:t>
      </w:r>
      <w:r w:rsidRPr="00CF0018">
        <w:t>района города Москвы в течение 3 дней со дня его принятия.</w:t>
      </w:r>
    </w:p>
    <w:p w14:paraId="01D5F352" w14:textId="77777777" w:rsidR="00E13F40" w:rsidRPr="00CF0018" w:rsidRDefault="00E13F40" w:rsidP="00764EEF">
      <w:pPr>
        <w:pStyle w:val="a3"/>
        <w:numPr>
          <w:ilvl w:val="0"/>
          <w:numId w:val="1"/>
        </w:numPr>
        <w:spacing w:line="228" w:lineRule="auto"/>
        <w:ind w:left="709" w:hanging="709"/>
      </w:pPr>
      <w:r w:rsidRPr="00CF0018">
        <w:t xml:space="preserve">Признать утратившим силу решение </w:t>
      </w:r>
      <w:r w:rsidR="00764EEF" w:rsidRPr="00CF0018">
        <w:t xml:space="preserve">муниципального собрания внутригородского муниципального образования Пресненское в городе Москве </w:t>
      </w:r>
      <w:r w:rsidRPr="00CF0018">
        <w:t>от 1</w:t>
      </w:r>
      <w:r w:rsidR="00764EEF" w:rsidRPr="00CF0018">
        <w:t>8</w:t>
      </w:r>
      <w:r w:rsidRPr="00CF0018">
        <w:t>.1</w:t>
      </w:r>
      <w:r w:rsidR="00764EEF" w:rsidRPr="00CF0018">
        <w:t>0</w:t>
      </w:r>
      <w:r w:rsidRPr="00CF0018">
        <w:t>.20</w:t>
      </w:r>
      <w:r w:rsidR="00764EEF" w:rsidRPr="00CF0018">
        <w:t>12</w:t>
      </w:r>
      <w:r w:rsidRPr="00CF0018">
        <w:t xml:space="preserve"> №</w:t>
      </w:r>
      <w:r w:rsidR="00764EEF" w:rsidRPr="00CF0018">
        <w:t xml:space="preserve">10/16/122-МС </w:t>
      </w:r>
      <w:r w:rsidRPr="00CF0018">
        <w:t>«</w:t>
      </w:r>
      <w:r w:rsidR="00764EEF" w:rsidRPr="00CF0018">
        <w:t>Об утверждении проекта Регламента реализации полномочий по принятию решений о проведении дополнительных мероприятий по социально-экономическому развитию Пресненского района города Москвы в соответствии с постановлением Правительства Москвы от 13.09.2012 г. № 484-ПП «О дополнительных мероприятиях по социально-экономическому развитию районов города Москвы»</w:t>
      </w:r>
      <w:r w:rsidRPr="00CF0018">
        <w:t>.</w:t>
      </w:r>
    </w:p>
    <w:p w14:paraId="07E4349C" w14:textId="77777777" w:rsidR="00E13F40" w:rsidRPr="00CF0018" w:rsidRDefault="00E13F40" w:rsidP="00764EEF">
      <w:pPr>
        <w:pStyle w:val="a3"/>
        <w:numPr>
          <w:ilvl w:val="0"/>
          <w:numId w:val="1"/>
        </w:numPr>
        <w:spacing w:line="228" w:lineRule="auto"/>
        <w:ind w:left="709" w:hanging="709"/>
      </w:pPr>
      <w:r w:rsidRPr="00CF0018">
        <w:t>Опубликовать настоящее решение в сетевом издании «Московский муниципальный вестник».</w:t>
      </w:r>
    </w:p>
    <w:p w14:paraId="58C2F168" w14:textId="77777777" w:rsidR="00CF0018" w:rsidRPr="00CF0018" w:rsidRDefault="00CF0018" w:rsidP="00764EEF">
      <w:pPr>
        <w:pStyle w:val="a3"/>
        <w:numPr>
          <w:ilvl w:val="0"/>
          <w:numId w:val="1"/>
        </w:numPr>
        <w:spacing w:line="228" w:lineRule="auto"/>
        <w:ind w:left="709" w:hanging="709"/>
        <w:rPr>
          <w:iCs/>
        </w:rPr>
      </w:pPr>
      <w:r w:rsidRPr="00CF0018">
        <w:lastRenderedPageBreak/>
        <w:t xml:space="preserve">Контроль за выполнением настоящего решения возложить на главу муниципального округа Пресненский в городе Москве </w:t>
      </w:r>
      <w:r w:rsidRPr="00CF0018">
        <w:rPr>
          <w:iCs/>
        </w:rPr>
        <w:t>Юмалина Д.П.</w:t>
      </w:r>
    </w:p>
    <w:p w14:paraId="49B3FE1C" w14:textId="77777777" w:rsidR="00E13F40" w:rsidRDefault="00E13F40" w:rsidP="00E13F40">
      <w:pPr>
        <w:jc w:val="both"/>
        <w:rPr>
          <w:b/>
          <w:bCs/>
          <w:sz w:val="28"/>
          <w:szCs w:val="28"/>
        </w:rPr>
      </w:pPr>
    </w:p>
    <w:p w14:paraId="192852D6" w14:textId="77777777" w:rsidR="00CF0018" w:rsidRPr="00CF0018" w:rsidRDefault="00CF0018" w:rsidP="00E13F40">
      <w:pPr>
        <w:jc w:val="both"/>
        <w:rPr>
          <w:b/>
          <w:bCs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F0FDA" w:rsidRPr="00530930" w14:paraId="3607B935" w14:textId="77777777">
        <w:tc>
          <w:tcPr>
            <w:tcW w:w="4678" w:type="dxa"/>
            <w:shd w:val="clear" w:color="auto" w:fill="auto"/>
          </w:tcPr>
          <w:p w14:paraId="3AFEAD57" w14:textId="77777777" w:rsidR="00AF0FDA" w:rsidRDefault="00AF0FDA">
            <w:pPr>
              <w:rPr>
                <w:b/>
                <w:bCs/>
                <w:i/>
                <w:kern w:val="2"/>
                <w:sz w:val="28"/>
                <w:szCs w:val="28"/>
              </w:rPr>
            </w:pPr>
            <w:r>
              <w:br w:type="page"/>
            </w:r>
            <w:r>
              <w:rPr>
                <w:b/>
                <w:bCs/>
                <w:kern w:val="2"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iCs/>
                <w:kern w:val="2"/>
                <w:sz w:val="28"/>
                <w:szCs w:val="28"/>
              </w:rPr>
              <w:t>муниципального округа</w:t>
            </w:r>
            <w:r>
              <w:rPr>
                <w:b/>
                <w:bCs/>
                <w:i/>
                <w:kern w:val="2"/>
                <w:sz w:val="28"/>
                <w:szCs w:val="28"/>
              </w:rPr>
              <w:t xml:space="preserve"> </w:t>
            </w:r>
          </w:p>
          <w:p w14:paraId="574CB507" w14:textId="77777777" w:rsidR="00AF0FDA" w:rsidRDefault="00AF0FDA">
            <w:pPr>
              <w:contextualSpacing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>
              <w:rPr>
                <w:b/>
                <w:kern w:val="2"/>
                <w:sz w:val="28"/>
                <w:szCs w:val="28"/>
              </w:rPr>
              <w:t xml:space="preserve">Москве     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34C99FE4" w14:textId="77777777" w:rsidR="00AF0FDA" w:rsidRDefault="00AF0FDA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6158F5C0" w14:textId="77777777" w:rsidR="00AF0FDA" w:rsidRDefault="00AF0FDA" w:rsidP="00CF0018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CD8BC3D" w14:textId="77777777" w:rsidR="00AF0FDA" w:rsidRDefault="00AF0FDA" w:rsidP="00AF0FDA">
      <w:pPr>
        <w:tabs>
          <w:tab w:val="left" w:pos="7797"/>
        </w:tabs>
        <w:ind w:left="4962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AF0FDA" w14:paraId="2552F15F" w14:textId="77777777">
        <w:tc>
          <w:tcPr>
            <w:tcW w:w="4531" w:type="dxa"/>
            <w:shd w:val="clear" w:color="auto" w:fill="auto"/>
          </w:tcPr>
          <w:p w14:paraId="11BA42CF" w14:textId="77777777" w:rsidR="00AF0FDA" w:rsidRDefault="00AF0FDA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31A1C017" w14:textId="77777777" w:rsidR="00AF0FDA" w:rsidRDefault="00AF0FDA">
            <w:pPr>
              <w:tabs>
                <w:tab w:val="left" w:pos="7797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37.04.399</w:t>
            </w:r>
          </w:p>
        </w:tc>
      </w:tr>
    </w:tbl>
    <w:p w14:paraId="7A029A22" w14:textId="77777777" w:rsidR="006508DD" w:rsidRDefault="006508DD" w:rsidP="00AF0FDA">
      <w:pPr>
        <w:tabs>
          <w:tab w:val="left" w:pos="7797"/>
        </w:tabs>
        <w:ind w:left="4962"/>
        <w:jc w:val="both"/>
        <w:rPr>
          <w:b/>
          <w:sz w:val="28"/>
          <w:szCs w:val="28"/>
        </w:rPr>
      </w:pPr>
    </w:p>
    <w:p w14:paraId="50DFF546" w14:textId="77777777" w:rsidR="006508DD" w:rsidRDefault="006508DD" w:rsidP="00650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</w:t>
      </w:r>
    </w:p>
    <w:p w14:paraId="3AD16010" w14:textId="77777777" w:rsidR="00CF0018" w:rsidRPr="00CF0018" w:rsidRDefault="006508DD" w:rsidP="00CF0018">
      <w:pPr>
        <w:spacing w:line="228" w:lineRule="auto"/>
        <w:ind w:right="-2"/>
        <w:jc w:val="center"/>
        <w:rPr>
          <w:b/>
          <w:sz w:val="28"/>
          <w:szCs w:val="28"/>
        </w:rPr>
      </w:pPr>
      <w:r w:rsidRPr="007D414B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 xml:space="preserve">отдельного </w:t>
      </w:r>
      <w:r w:rsidRPr="007D414B">
        <w:rPr>
          <w:b/>
          <w:sz w:val="28"/>
          <w:szCs w:val="28"/>
        </w:rPr>
        <w:t>полномочи</w:t>
      </w:r>
      <w:r>
        <w:rPr>
          <w:b/>
          <w:sz w:val="28"/>
          <w:szCs w:val="28"/>
        </w:rPr>
        <w:t>я</w:t>
      </w:r>
      <w:r w:rsidRPr="007D41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 Москвы в сфере </w:t>
      </w:r>
      <w:r w:rsidRPr="007D414B">
        <w:rPr>
          <w:b/>
          <w:sz w:val="28"/>
          <w:szCs w:val="28"/>
        </w:rPr>
        <w:t>социально-экономическо</w:t>
      </w:r>
      <w:r>
        <w:rPr>
          <w:b/>
          <w:sz w:val="28"/>
          <w:szCs w:val="28"/>
        </w:rPr>
        <w:t>го</w:t>
      </w:r>
      <w:r w:rsidRPr="007D414B">
        <w:rPr>
          <w:b/>
          <w:sz w:val="28"/>
          <w:szCs w:val="28"/>
        </w:rPr>
        <w:t xml:space="preserve"> </w:t>
      </w:r>
      <w:r w:rsidR="00CF0018" w:rsidRPr="00CF0018">
        <w:rPr>
          <w:b/>
          <w:sz w:val="28"/>
          <w:szCs w:val="28"/>
        </w:rPr>
        <w:t>развития Пресненского района города Москвы</w:t>
      </w:r>
    </w:p>
    <w:p w14:paraId="0D5F134B" w14:textId="77777777" w:rsidR="006508DD" w:rsidRDefault="006508DD" w:rsidP="00CF0018">
      <w:pPr>
        <w:rPr>
          <w:b/>
          <w:sz w:val="28"/>
          <w:szCs w:val="28"/>
        </w:rPr>
      </w:pPr>
    </w:p>
    <w:p w14:paraId="1373D0AE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Настоящий Регламент определяет порядок реализации Советом депутатов муниципального округа </w:t>
      </w:r>
      <w:r w:rsidR="00CF0018">
        <w:rPr>
          <w:sz w:val="28"/>
          <w:szCs w:val="28"/>
        </w:rPr>
        <w:t>Пресненский в городе Москве</w:t>
      </w:r>
      <w:r>
        <w:rPr>
          <w:sz w:val="28"/>
          <w:szCs w:val="28"/>
        </w:rPr>
        <w:t xml:space="preserve"> (далее – Совет депутатов) отдельного полномочия города Москвы по принятию решений о </w:t>
      </w:r>
      <w:r w:rsidR="00CF0018">
        <w:rPr>
          <w:sz w:val="28"/>
          <w:szCs w:val="28"/>
        </w:rPr>
        <w:t>проведении дополнительных</w:t>
      </w:r>
      <w:r>
        <w:rPr>
          <w:sz w:val="28"/>
          <w:szCs w:val="28"/>
        </w:rPr>
        <w:t xml:space="preserve"> мероприятий по социально-экономическому развитию </w:t>
      </w:r>
      <w:r w:rsidR="00CF0018" w:rsidRPr="00CF0018">
        <w:rPr>
          <w:rFonts w:eastAsia="Calibri"/>
          <w:sz w:val="28"/>
          <w:szCs w:val="28"/>
          <w:lang w:eastAsia="en-US"/>
        </w:rPr>
        <w:t>Пресненского района</w:t>
      </w:r>
      <w:r w:rsidR="00CF0018" w:rsidRPr="00CF001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27480">
        <w:rPr>
          <w:sz w:val="28"/>
          <w:szCs w:val="28"/>
        </w:rPr>
        <w:t>города Москвы (далее</w:t>
      </w:r>
      <w:r>
        <w:rPr>
          <w:sz w:val="28"/>
          <w:szCs w:val="28"/>
        </w:rPr>
        <w:t xml:space="preserve"> – дополнительные мероприятия).</w:t>
      </w:r>
    </w:p>
    <w:p w14:paraId="5D197209" w14:textId="77777777" w:rsidR="006508DD" w:rsidRDefault="006508DD" w:rsidP="00122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Поступившая в Совет депутатов от управы </w:t>
      </w:r>
      <w:r w:rsidR="00122B33">
        <w:rPr>
          <w:sz w:val="28"/>
          <w:szCs w:val="28"/>
        </w:rPr>
        <w:t xml:space="preserve">Пресненского </w:t>
      </w:r>
      <w:r>
        <w:rPr>
          <w:sz w:val="28"/>
          <w:szCs w:val="28"/>
        </w:rPr>
        <w:t xml:space="preserve">района города Москвы (далее – управа района) информация об объемах бюджетных ассигнований на финансовое обеспечение дополнительных мероприятий направляется в </w:t>
      </w:r>
      <w:r w:rsidR="00122B33" w:rsidRPr="00122B33">
        <w:rPr>
          <w:sz w:val="28"/>
          <w:szCs w:val="28"/>
        </w:rPr>
        <w:t>Комисси</w:t>
      </w:r>
      <w:r w:rsidR="00122B33">
        <w:rPr>
          <w:sz w:val="28"/>
          <w:szCs w:val="28"/>
        </w:rPr>
        <w:t>ю Совета депутатов</w:t>
      </w:r>
      <w:r w:rsidR="00122B33" w:rsidRPr="00122B33">
        <w:rPr>
          <w:sz w:val="28"/>
          <w:szCs w:val="28"/>
        </w:rPr>
        <w:t xml:space="preserve"> по вопросам социально-экономического развития муниципального округа Пресненский</w:t>
      </w:r>
      <w:r w:rsidR="00122B33">
        <w:rPr>
          <w:sz w:val="28"/>
          <w:szCs w:val="28"/>
        </w:rPr>
        <w:t xml:space="preserve"> в городе Москве </w:t>
      </w:r>
      <w:r>
        <w:rPr>
          <w:sz w:val="28"/>
          <w:szCs w:val="28"/>
        </w:rPr>
        <w:t>(далее – профильная комиссия) и доводится до сведения депутатов Совета депутатов (далее – депутаты).</w:t>
      </w:r>
    </w:p>
    <w:p w14:paraId="3438A068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Внесенные в Совет депутатов депутатами, префектом или уполномоченными им должностными лицами префектуры </w:t>
      </w:r>
      <w:r w:rsidR="00122B33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административного округа города Москвы (далее – префектура), главой управы района предложения о проведении дополнительных мероприятий направляются в профильную комиссию.</w:t>
      </w:r>
    </w:p>
    <w:p w14:paraId="7B6E8726" w14:textId="77777777" w:rsidR="006508DD" w:rsidRPr="009377E4" w:rsidRDefault="006508DD" w:rsidP="00650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77E4">
        <w:rPr>
          <w:rFonts w:ascii="Times New Roman" w:hAnsi="Times New Roman" w:cs="Times New Roman"/>
          <w:sz w:val="28"/>
          <w:szCs w:val="28"/>
        </w:rPr>
        <w:t xml:space="preserve">4. Профильная комиссия готовит проект решения Совета депутатов о проведении дополнительных мероприятий (далее – проект решения) и не позднее чем через 10 дней после поступления в Совет депутатов предложений о проведении дополнительных мероприятий глава муниципального округа </w:t>
      </w:r>
      <w:r w:rsidR="00122B33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Pr="009377E4">
        <w:rPr>
          <w:rFonts w:ascii="Times New Roman" w:hAnsi="Times New Roman" w:cs="Times New Roman"/>
          <w:sz w:val="28"/>
          <w:szCs w:val="28"/>
        </w:rPr>
        <w:t xml:space="preserve"> направляет его на согласование главе управы района.</w:t>
      </w:r>
    </w:p>
    <w:p w14:paraId="5A43C70C" w14:textId="77777777" w:rsidR="006508DD" w:rsidRPr="003249C2" w:rsidRDefault="006508DD" w:rsidP="00650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249C2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3249C2">
        <w:rPr>
          <w:rFonts w:ascii="Times New Roman" w:hAnsi="Times New Roman" w:cs="Times New Roman"/>
          <w:sz w:val="28"/>
          <w:szCs w:val="28"/>
        </w:rPr>
        <w:t xml:space="preserve"> </w:t>
      </w:r>
      <w:r w:rsidRPr="009377E4">
        <w:rPr>
          <w:rFonts w:ascii="Times New Roman" w:hAnsi="Times New Roman" w:cs="Times New Roman"/>
          <w:sz w:val="28"/>
          <w:szCs w:val="28"/>
        </w:rPr>
        <w:t>о проведении дополнительных мероприятий</w:t>
      </w:r>
      <w:r>
        <w:rPr>
          <w:sz w:val="28"/>
          <w:szCs w:val="28"/>
        </w:rPr>
        <w:t xml:space="preserve"> </w:t>
      </w:r>
      <w:r w:rsidRPr="003249C2"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49C2">
        <w:rPr>
          <w:rFonts w:ascii="Times New Roman" w:hAnsi="Times New Roman" w:cs="Times New Roman"/>
          <w:sz w:val="28"/>
          <w:szCs w:val="28"/>
        </w:rPr>
        <w:t xml:space="preserve"> в период летнего перерыва в работе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="005457F6">
        <w:rPr>
          <w:rFonts w:ascii="Times New Roman" w:hAnsi="Times New Roman" w:cs="Times New Roman"/>
          <w:sz w:val="28"/>
          <w:szCs w:val="28"/>
        </w:rPr>
        <w:t>,</w:t>
      </w:r>
      <w:r w:rsidRPr="003249C2">
        <w:rPr>
          <w:rFonts w:ascii="Times New Roman" w:hAnsi="Times New Roman" w:cs="Times New Roman"/>
          <w:sz w:val="28"/>
          <w:szCs w:val="28"/>
        </w:rPr>
        <w:t xml:space="preserve"> указанный срок исчисляется со дня окончания такого перерыва в работе.</w:t>
      </w:r>
    </w:p>
    <w:p w14:paraId="7537F624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 После получения согласования главы управы района проект решения вносится профильной комиссией на рассмотрение Совета депутатов.</w:t>
      </w:r>
    </w:p>
    <w:p w14:paraId="7EEABAA9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 Заседание Совета депутатов проводится открыто.</w:t>
      </w:r>
    </w:p>
    <w:p w14:paraId="0E07E1B4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7. На заседании Совета депутатов проект решения представляет председатель профильной комиссии. С содокладом может выступить </w:t>
      </w:r>
      <w:r>
        <w:rPr>
          <w:sz w:val="28"/>
          <w:szCs w:val="28"/>
        </w:rPr>
        <w:lastRenderedPageBreak/>
        <w:t>депутат, должностное лицо префектуры, глава управы района, внесшие предложения о проведении дополнительных мероприятий.</w:t>
      </w:r>
    </w:p>
    <w:p w14:paraId="5F6A770D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 Решение Совета депутатов о проведении дополнительных мероприятий принимается открытым голосованием большинством голосов от установленной численности Совета депутатов.</w:t>
      </w:r>
    </w:p>
    <w:p w14:paraId="12662490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 Решение Совета депутатов о проведении дополнительных мероприятий в течение 3 дней со дня его принятия направляется в Департамент территориальных органов исполнительной власти города Москвы, префектуру, главе управы района и размещается на официальном сайте муниципального округа </w:t>
      </w:r>
      <w:r w:rsidR="00122B33">
        <w:rPr>
          <w:sz w:val="28"/>
          <w:szCs w:val="28"/>
        </w:rPr>
        <w:t xml:space="preserve">Пресненский в городе Москве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14:paraId="73955EEF" w14:textId="77777777" w:rsidR="006508DD" w:rsidRDefault="006508DD" w:rsidP="006508D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Решение Совета депутатов о проведении дополнительных мероприятий подлежит опубликованию </w:t>
      </w:r>
      <w:r w:rsidRPr="00FD1EE9">
        <w:rPr>
          <w:sz w:val="28"/>
          <w:szCs w:val="28"/>
        </w:rPr>
        <w:t xml:space="preserve">в </w:t>
      </w:r>
      <w:r w:rsidR="00122B33">
        <w:rPr>
          <w:sz w:val="28"/>
          <w:szCs w:val="28"/>
        </w:rPr>
        <w:t>сетевом издании</w:t>
      </w:r>
      <w:r w:rsidR="001B1FB4">
        <w:rPr>
          <w:sz w:val="28"/>
          <w:szCs w:val="28"/>
        </w:rPr>
        <w:t xml:space="preserve"> «Московский муниципальный вестник»</w:t>
      </w:r>
      <w:r>
        <w:rPr>
          <w:sz w:val="28"/>
          <w:szCs w:val="28"/>
        </w:rPr>
        <w:t>.</w:t>
      </w:r>
    </w:p>
    <w:p w14:paraId="4467E09F" w14:textId="77777777" w:rsidR="00285CE2" w:rsidRDefault="00285CE2"/>
    <w:sectPr w:rsidR="00285CE2" w:rsidSect="00AF0FDA">
      <w:headerReference w:type="default" r:id="rId8"/>
      <w:pgSz w:w="11906" w:h="16838"/>
      <w:pgMar w:top="851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66297" w14:textId="77777777" w:rsidR="00A643B0" w:rsidRDefault="00A643B0" w:rsidP="006508DD">
      <w:r>
        <w:separator/>
      </w:r>
    </w:p>
  </w:endnote>
  <w:endnote w:type="continuationSeparator" w:id="0">
    <w:p w14:paraId="13721D71" w14:textId="77777777" w:rsidR="00A643B0" w:rsidRDefault="00A643B0" w:rsidP="0065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32F81" w14:textId="77777777" w:rsidR="00A643B0" w:rsidRDefault="00A643B0" w:rsidP="006508DD">
      <w:r>
        <w:separator/>
      </w:r>
    </w:p>
  </w:footnote>
  <w:footnote w:type="continuationSeparator" w:id="0">
    <w:p w14:paraId="69C7D603" w14:textId="77777777" w:rsidR="00A643B0" w:rsidRDefault="00A643B0" w:rsidP="0065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8B709" w14:textId="77777777" w:rsidR="000145FC" w:rsidRDefault="000145FC" w:rsidP="000145F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1598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320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DD"/>
    <w:rsid w:val="000145FC"/>
    <w:rsid w:val="00087873"/>
    <w:rsid w:val="000B6DE9"/>
    <w:rsid w:val="000C7816"/>
    <w:rsid w:val="00122B33"/>
    <w:rsid w:val="001717F8"/>
    <w:rsid w:val="00173C0D"/>
    <w:rsid w:val="001B1FB4"/>
    <w:rsid w:val="001F44D6"/>
    <w:rsid w:val="00273AF6"/>
    <w:rsid w:val="00285CE2"/>
    <w:rsid w:val="00302C9E"/>
    <w:rsid w:val="003225B7"/>
    <w:rsid w:val="005457F6"/>
    <w:rsid w:val="00566749"/>
    <w:rsid w:val="005834B6"/>
    <w:rsid w:val="006508DD"/>
    <w:rsid w:val="00764EEF"/>
    <w:rsid w:val="008C25DC"/>
    <w:rsid w:val="009A1E92"/>
    <w:rsid w:val="009F23B9"/>
    <w:rsid w:val="00A643B0"/>
    <w:rsid w:val="00A72DDB"/>
    <w:rsid w:val="00AF0FDA"/>
    <w:rsid w:val="00B34EC1"/>
    <w:rsid w:val="00C1598C"/>
    <w:rsid w:val="00CF0018"/>
    <w:rsid w:val="00E13F40"/>
    <w:rsid w:val="00E7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7AFB"/>
  <w15:chartTrackingRefBased/>
  <w15:docId w15:val="{090C3B72-7EBB-AD43-9097-BBD026A7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8D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B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8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6508DD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6508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6508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50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rsid w:val="006508DD"/>
    <w:rPr>
      <w:sz w:val="20"/>
      <w:szCs w:val="20"/>
    </w:rPr>
  </w:style>
  <w:style w:type="character" w:customStyle="1" w:styleId="a8">
    <w:name w:val="Текст сноски Знак"/>
    <w:link w:val="a7"/>
    <w:rsid w:val="00650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508DD"/>
    <w:rPr>
      <w:vertAlign w:val="superscript"/>
    </w:rPr>
  </w:style>
  <w:style w:type="paragraph" w:styleId="aa">
    <w:name w:val="Revision"/>
    <w:hidden/>
    <w:uiPriority w:val="99"/>
    <w:semiHidden/>
    <w:rsid w:val="009A1E9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E13F40"/>
    <w:pPr>
      <w:ind w:left="720"/>
      <w:contextualSpacing/>
    </w:pPr>
  </w:style>
  <w:style w:type="paragraph" w:customStyle="1" w:styleId="ConsPlusTitle">
    <w:name w:val="ConsPlusTitle"/>
    <w:qFormat/>
    <w:rsid w:val="00E13F4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link w:val="2"/>
    <w:uiPriority w:val="9"/>
    <w:semiHidden/>
    <w:rsid w:val="00122B33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Dima Umalin</cp:lastModifiedBy>
  <cp:revision>2</cp:revision>
  <dcterms:created xsi:type="dcterms:W3CDTF">2025-02-17T11:59:00Z</dcterms:created>
  <dcterms:modified xsi:type="dcterms:W3CDTF">2025-02-17T11:59:00Z</dcterms:modified>
</cp:coreProperties>
</file>